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t xml:space="preserve">Hostledger</w:t>
      </w:r>
    </w:p>
    <w:p>
      <w:pPr>
        <w:spacing w:after="40"/>
      </w:pPr>
      <w:r>
        <w:rPr>
          <w:b/>
          <w:bCs/>
          <w:color w:val="2563EB"/>
          <w:sz w:val="26"/>
          <w:szCs w:val="26"/>
        </w:rPr>
        <w:t xml:space="preserve">Project Handover Document — v4 (v0.2.0, branding &amp; settings added)</w:t>
      </w:r>
    </w:p>
    <w:p>
      <w:pPr>
        <w:spacing w:after="160"/>
      </w:pPr>
      <w:r>
        <w:rPr>
          <w:i/>
          <w:iCs/>
          <w:color w:val="667085"/>
        </w:rPr>
        <w:t xml:space="preserve">Prepared for handover to a fresh chat session with no prior context. Read this document top to bottom before touching the code.</w:t>
      </w:r>
    </w:p>
    <w:p>
      <w:pPr>
        <w:spacing w:after="160"/>
      </w:pPr>
      <w:r>
        <w:rPr>
          <w:color w:val="667085"/>
          <w:sz w:val="19"/>
          <w:szCs w:val="19"/>
        </w:rPr>
        <w:t xml:space="preserve">Owner: Muhammed  ·  Project folder: C:\Users\DELL\Documents\project\Hostledger  ·  App version: 0.2.0  ·  Status: feature-complete, pending real-server QA</w:t>
      </w:r>
    </w:p>
    <w:p>
      <w:pPr>
        <w:pBdr>
          <w:bottom w:val="single" w:color="CCCCCC" w:sz="6" w:space="4"/>
        </w:pBdr>
        <w:spacing w:after="240"/>
      </w:pPr>
    </w:p>
    <w:p>
      <w:pPr>
        <w:pStyle w:val="Heading1"/>
        <w:spacing w:after="160" w:before="360"/>
      </w:pPr>
      <w:r>
        <w:t xml:space="preserve">1. What Hostledger is</w:t>
      </w:r>
    </w:p>
    <w:p>
      <w:pPr>
        <w:spacing w:after="160"/>
      </w:pPr>
      <w:r>
        <w:t xml:space="preserve">Hostledger is a self-hosted WHMCS-style billing, provisioning, and support platform, developed by the SEO Boost Hosting team, built as a sellable, installable product for a hosting company (SEO Boost Hosting) and for resale to other hosting providers. It is built in plain PHP + MySQL specifically so it can be uploaded to any standard shared cPanel account and installed via a web-based wizard — no SSH, no root, no Composer, no Node.js, nothing beyond what an ordinary cPanel hosting account already provides.</w:t>
      </w:r>
    </w:p>
    <w:p>
      <w:pPr>
        <w:spacing w:after="160"/>
      </w:pPr>
      <w:r>
        <w:t xml:space="preserve">Core, non-negotiable requirements set by the project owner (not optional add-ons, built from the start as first-class features):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 affiliate/referral system with commission tracking and payouts.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Domain registration AND live domain search/availability checking via eNom (reseller XML API).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Payment acceptance via Stripe, PayPal, AND Paystack — an admin enables any of these by pasting API credentials into a settings page, with no code changes.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Security taken seriously throughout the build, not as a final pass.</w:t>
      </w:r>
    </w:p>
    <w:p>
      <w:pPr>
        <w:spacing w:after="160"/>
      </w:pPr>
      <w:r>
        <w:t xml:space="preserve">The product name is "Hostledger" — chosen after "HostBill" was rejected (real competing product at hostbillapp.com) and "M2J WHM Billing" was rejected as too generic/label-like. A logo (icon + "HostLedger" wordmark + tagline) was supplied by the project owner and is now live in the app.</w:t>
      </w:r>
    </w:p>
    <w:p>
      <w:pPr>
        <w:pStyle w:val="Heading1"/>
        <w:spacing w:after="160" w:before="360"/>
      </w:pPr>
      <w:r>
        <w:t xml:space="preserve">2. Current status</w:t>
      </w:r>
    </w:p>
    <w:p>
      <w:pPr>
        <w:spacing w:after="160"/>
      </w:pPr>
      <w:r>
        <w:t xml:space="preserve">All build phases (0 through 12) are complete. The single most important thing to understand: this code has never been executed. The build environment had no PHP runtime (php-cli could not be installed — no root/sudo available) and no path to a real MySQL server or the public internet. Every file was written and then manually re-reviewed — logic traced by hand, brace/paren/bracket balance checked programmatically, field names cross-checked between related files — but none of it has been run. Treat a fresh install + full lifecycle test against a real cPanel/MySQL environment as mandatory before this touches a paying customer.</w:t>
      </w:r>
    </w:p>
    <w:p>
      <w:pPr>
        <w:spacing w:after="160"/>
      </w:pPr>
      <w:r>
        <w:t xml:space="preserve">The authoritative, living checklist is PROJECT_PLAN.md in the project root. It reflects the true state of every phase, including notes on gaps and decisions deferred to the project owner. If anything in this document and PROJECT_PLAN.md ever disagree, trust PROJECT_PLAN.md.</w:t>
      </w:r>
    </w:p>
    <w:p>
      <w:pPr>
        <w:pStyle w:val="Heading1"/>
        <w:spacing w:after="160" w:before="360"/>
      </w:pPr>
      <w:r>
        <w:t xml:space="preserve">3. Tech stack &amp; design constraints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PHP (procedural pages + a small set of classes) + MySQL via PDO. No framework.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Zero Composer / third-party PHP packages at runtime. Every external API integration (Stripe, PayPal, Paystack, eNom, WHM) is hand-rolled cURL — no SDKs.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PDO prepared statements everywhere — no string-concatenated SQL.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configurable table prefix ({PREFIX} token in database/schema.sql, substituted by the installer).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cPanel-native cron jobs (plain CLI PHP scripts under cron/) rather than a persistent background daemon.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Sensitive credentials (WHM tokens, gateway keys, registrar keys) are AES-256-GCM encrypted at rest (classes/Crypto.php), keyed off an installer-generated APP_KEY.</w:t>
      </w:r>
    </w:p>
    <w:p>
      <w:pPr>
        <w:pStyle w:val="Heading1"/>
        <w:spacing w:after="160" w:before="360"/>
      </w:pPr>
      <w:r>
        <w:t xml:space="preserve">4. Project folder structure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Hostledger/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admin/            Admin-facing pages (require_admin())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│   └── settings.php   Company name/currency/timezone + developer-credit toggle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api/               webhooks.php — payment gateway webhook entrypoint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classes/           Core PHP classes (Billing, Auth, Crypto, Mailer, ...)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│   ├── Gateways/      GatewayInterface + Stripe/Paypal/Paystack implementations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│   └── Registrars/    RegistrarInterface + EnomRegistrar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client/            Client-facing pages (require_client())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cron/              CLI-only scheduled jobs (billing, overdue, domain reminders)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database/          schema.sql (the full MySQL schema, {PREFIX}-tokenized)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docs/INSTALL.md    End-user cPanel installation guide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includes/          bootstrap.php, Database.php, functions.php, layout.php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install/           Web-based install wizard (runs before config.php exists)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scripts/           build-release.sh — produces a clean distributable zip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storage/           logs/, cache/ (not web-executable — .htaccess deny-all)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assets/img/logo.png  Product logo — auto-shown in the topbar if present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config.sample.php  Template the installer copies to config.php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PROJECT_PLAN.md    Living phase-by-phase checklist — the source of truth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CHANGELOG.md       Version history + known gaps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└── README.md          Product overview</w:t>
      </w:r>
    </w:p>
    <w:p>
      <w:pPr>
        <w:spacing w:after="160"/>
      </w:pPr>
      <w:r>
        <w:rPr>
          <w:i/>
          <w:iCs/>
          <w:color w:val="667085"/>
          <w:sz w:val="19"/>
          <w:szCs w:val="19"/>
        </w:rPr>
        <w:t xml:space="preserve">templates/ also exists but is empty — scaffolded early, never used once includes/layout.php ended up inlining all CSS. Harmless; safe to delete or leave.</w:t>
      </w:r>
    </w:p>
    <w:p>
      <w:pPr>
        <w:pStyle w:val="Heading1"/>
        <w:spacing w:after="160" w:before="360"/>
      </w:pPr>
      <w:r>
        <w:t xml:space="preserve">5. Feature summary (all built)</w:t>
      </w:r>
    </w:p>
    <w:p>
      <w:pPr>
        <w:pStyle w:val="Heading2"/>
        <w:spacing w:after="120" w:before="260"/>
      </w:pPr>
      <w:r>
        <w:t xml:space="preserve">Install &amp; auth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Web install wizard: requirements check → DB connection test → schema import → admin account creation → config.php generation → self-lock. Finish screen now correctly points at Admin → Gateways and lists all 3 cron jobs (fixed stale copy this round).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Separate admin and client login systems, shared brute-force lockout logic, generic error messages, session ID regeneration on login, full session teardown on logout.</w:t>
      </w:r>
    </w:p>
    <w:p>
      <w:pPr>
        <w:pStyle w:val="Heading2"/>
        <w:spacing w:after="120" w:before="260"/>
      </w:pPr>
      <w:r>
        <w:t xml:space="preserve">Billing engine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Product/plan management, client ordering with domain capture, invoice generation (setup fee + first cycle).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Idempotent markInvoicePaid() — records the payment, credits affiliate commission if referred, triggers provisioning and domain registration.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Recurring renewal invoice generation, overdue marking, and auto-suspension via cron.</w:t>
      </w:r>
    </w:p>
    <w:p>
      <w:pPr>
        <w:pStyle w:val="Heading2"/>
        <w:spacing w:after="120" w:before="260"/>
      </w:pPr>
      <w:r>
        <w:t xml:space="preserve">Payment gateways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Stripe (Checkout Sessions, HMAC-SHA256 webhook + 300s replay window), PayPal (Orders API v2, OAuth2, webhook verified via PayPal’s own verify-signature endpoint), Paystack (Transaction API, HMAC-SHA512 webhook).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three behind GatewayInterface + GatewayManager; multiple can be enabled at once so a client picks one at checkout. Admin → Gateways: paste credentials, enable — zero code changes.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api/webhooks.php is the single entrypoint; never trusts a payload until the gateway class has positively verified it.</w:t>
      </w:r>
    </w:p>
    <w:p>
      <w:pPr>
        <w:pStyle w:val="Heading2"/>
        <w:spacing w:after="120" w:before="260"/>
      </w:pPr>
      <w:r>
        <w:t xml:space="preserve">Hosting provisioning (WHM/cPanel)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classes/WHM.php: createacct, suspendacct, unsuspendacct, removeacct, changepackage, testConnection(). TLS verification always on, not exposed as a toggle.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Provisioning happens automatically on paid invoice, refuses to run without a paid invoice on file (defense-in-depth fix made mid-build).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Auto-suspension on overdue via real WHM calls, not just a DB flag.</w:t>
      </w:r>
    </w:p>
    <w:p>
      <w:pPr>
        <w:pStyle w:val="Heading2"/>
        <w:spacing w:after="120" w:before="260"/>
      </w:pPr>
      <w:r>
        <w:t xml:space="preserve">Domain registrar (eNom)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Live availability search (Client → Domains: type a domain, checkAvailability() hits eNom in real time) and pay-then-register flow — registration only happens after a verified paid invoice.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30-day expiry reminder emails; deliberately does not auto-renew.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Built behind RegistrarInterface / RegistrarManager so a second registrar is one new class away.</w:t>
      </w:r>
    </w:p>
    <w:p>
      <w:pPr>
        <w:pStyle w:val="Heading2"/>
        <w:spacing w:after="120" w:before="260"/>
      </w:pPr>
      <w:r>
        <w:t xml:space="preserve">Affiliate system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Client opt-in with a unique referral code, referral capture at registration, commission credited only once the referred invoice is paid.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Admin: adjust commission rate, suspend/reactivate, record payouts (transactional).</w:t>
      </w:r>
    </w:p>
    <w:p>
      <w:pPr>
        <w:pStyle w:val="Heading2"/>
        <w:spacing w:after="120" w:before="260"/>
      </w:pPr>
      <w:r>
        <w:t xml:space="preserve">Support &amp; UX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Ticketing system (client + admin) with email notifications.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Shared page layout with a real top nav, admin/client dashboards with stat tiles.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Branding: real logo (assets/img/logo.png) shown automatically in the topbar; Admin → Settings for company name/currency/timezone.</w:t>
      </w:r>
    </w:p>
    <w:p>
      <w:r>
        <w:br w:type="page"/>
      </w:r>
    </w:p>
    <w:p>
      <w:pPr>
        <w:pStyle w:val="Heading1"/>
        <w:spacing w:after="160" w:before="360"/>
      </w:pPr>
      <w:r>
        <w:t xml:space="preserve">6. What changed since v3 of this document (v0.2.0)</w:t>
      </w:r>
    </w:p>
    <w:p>
      <w:pPr>
        <w:spacing w:after="160"/>
      </w:pPr>
      <w:r>
        <w:t xml:space="preserve">Everything below was added after the project was first declared feature-complete, in response to the project owner supplying a real logo and asking for developer attribution: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Logo support: includes/layout.php shows assets/img/logo.png in the topbar automatically if the file exists (wrapped in a white pill, since the supplied logo has a light background rather than transparency); falls back to plain text branding otherwise. No admin upload UI yet — drop the file in via FTP/File Manager.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admin/settings.php: a genuinely missing page — company_name previously had no UI at all (schema-seed only). Now editable, alongside currency, timezone, and the developer-credit toggle below.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"Developed by SEO Boost Hosting" credit added in three places, per the project owner’s explicit choice: README.md (permanent authorship record), a footer line on every page (driven by the new show_developer_credit setting, default on — a buyer reselling Hostledger can switch it off for their own customers via Admin → Settings), and the install wizard’s finish screen.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Caught and fixed stale install-wizard finish-screen copy (referenced "Phase 10" and a wrong gateway settings path, only listed 2 of 3 cron jobs).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README.md fully rewritten — previously stuck at its original Phase 0 "nothing is functional yet" draft.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database/schema.sql: added show_developer_credit setting, schema_version bumped 4 → 5. Harmless since no real database has ever been created from this schema yet.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Version bumped 0.1.0 → 0.2.0 in includes/version.php; CHANGELOG.md updated accordingly.</w:t>
      </w:r>
    </w:p>
    <w:p>
      <w:pPr>
        <w:pStyle w:val="Heading1"/>
        <w:spacing w:after="160" w:before="360"/>
      </w:pPr>
      <w:r>
        <w:t xml:space="preserve">7. Security posture</w:t>
      </w:r>
    </w:p>
    <w:p>
      <w:pPr>
        <w:spacing w:after="160"/>
      </w:pPr>
      <w:r>
        <w:t xml:space="preserve">Security was an explicit, standing requirement from the project owner. Verified by reading the actual implementing code: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PDO prepared statements throughout; all output escaped via e(); CSRF on every state-changing form.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Passwords hashed with password_hash()/password_verify() (bcrypt) — never reversible.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Brute-force lockout shared across admin and client login (classes/Auth.php).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Session hardening: httponly + samesite cookies, session ID regenerated on login, full session_destroy() on logout.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Security headers on every response via apply_security_headers().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Strict admin/client data isolation — every client-facing page that accepts an ID from the request checks ownership server-side.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Every sensitive admin action, and every webhook-driven payment, writes an audit_log row.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three payment gateway webhooks are signature-verified with each provider’s own algorithm before any payload is trusted.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storage/, classes/, includes/, and database/ are not web-executable (.htaccess deny-all in each).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Sensitive credentials encrypted at rest with AES-256-GCM.</w:t>
      </w:r>
    </w:p>
    <w:p>
      <w:pPr>
        <w:pStyle w:val="Heading1"/>
        <w:spacing w:after="160" w:before="360"/>
      </w:pPr>
      <w:r>
        <w:t xml:space="preserve">8. Known gaps &amp; decisions deferred to the project owner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License-key gating vs. sold as unlocked source — still an open business decision, not decided unilaterally. See PROJECT_PLAN.md Phase 10.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Admin-side "forgot password" isn’t built (only the client-facing flow is) — PasswordReset already supports admin accounts, so this is a small addition if wanted.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No in-app logo upload UI — logo display is automatic once the file exists on disk, but there’s no browser-based upload form yet.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templates/ is an unused empty directory — harmless.</w:t>
      </w:r>
    </w:p>
    <w:p>
      <w:pPr>
        <w:pStyle w:val="Heading1"/>
        <w:spacing w:after="160" w:before="360"/>
      </w:pPr>
      <w:r>
        <w:t xml:space="preserve">9. Distribution</w:t>
      </w:r>
    </w:p>
    <w:p>
      <w:pPr>
        <w:spacing w:after="160"/>
      </w:pPr>
      <w:r>
        <w:t xml:space="preserve">scripts/build-release.sh produces a clean, customer-facing zip: stages a copy via rsync excluding config.php, install/install.lock, log/cache contents, PROJECT_PLAN.md, the handover docs, .git, and the working-copy logo.png at the project root (assets/img/logo.png, the one the app actually reads, is kept) — then sanity-checks the result before zipping to dist/hostledger-&lt;version&gt;.zip. Re-tested after the v0.2.0 changes: clean output, all expected files present.</w:t>
      </w:r>
    </w:p>
    <w:p>
      <w:pPr>
        <w:spacing w:after="160"/>
      </w:pPr>
      <w:r>
        <w:t xml:space="preserve">docs/INSTALL.md is the end-user installation guide: upload via cPanel File Manager or FTP, create a MySQL database, run the installer, set up cron jobs, configure a gateway, add a WHM server, connect the registrar.</w:t>
      </w:r>
    </w:p>
    <w:p>
      <w:pPr>
        <w:pStyle w:val="Heading1"/>
        <w:spacing w:after="160" w:before="360"/>
      </w:pPr>
      <w:r>
        <w:t xml:space="preserve">10. If you’re picking this up fresh (no prior context)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Read PROJECT_PLAN.md first — the living source of truth, with inline notes on every judgment call made along the way.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Read CHANGELOG.md for version history and current known gaps.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single highest-priority next step is still Phase 11’s undone items: run the install wizard against a real MySQL database, and walk one full lifecycle end to end on a real cPanel/MySQL box. No amount of code review substitutes for watching this actually run once.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 not re-decide the license-gating question without the project owner’s input — it was deliberately left open.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asked to add a new payment gateway or domain registrar, follow the existing pattern: one new class implementing GatewayInterface / RegistrarInterface, one line added to the relevant Manager class’s $classMap.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  <w:lvl w:ilvl="1" w15:tentative="1">
      <w:start w:val="1"/>
      <w:numFmt w:val="bullet"/>
      <w:lvlText w:val="◦"/>
      <w:lvlJc w:val="left"/>
      <w:pPr>
        <w:ind w:left="8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2026-07-26T16:41:08.572Z</dcterms:created>
  <dcterms:modified xsi:type="dcterms:W3CDTF">2026-07-26T16:41:08.582Z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